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02B60" w14:textId="2F8EEA6B" w:rsidR="004C359C" w:rsidRDefault="00C77814">
      <w:pPr>
        <w:rPr>
          <w:b/>
          <w:sz w:val="32"/>
          <w:szCs w:val="32"/>
        </w:rPr>
      </w:pPr>
      <w:r>
        <w:rPr>
          <w:b/>
          <w:sz w:val="32"/>
          <w:szCs w:val="32"/>
        </w:rPr>
        <w:t>Petty Cash Requisition Form</w:t>
      </w:r>
    </w:p>
    <w:p w14:paraId="18C3C671" w14:textId="77777777" w:rsidR="009D2249" w:rsidRDefault="009D2249">
      <w:pPr>
        <w:rPr>
          <w:b/>
          <w:sz w:val="32"/>
          <w:szCs w:val="32"/>
        </w:rPr>
      </w:pPr>
    </w:p>
    <w:p w14:paraId="37FCBABF" w14:textId="77777777" w:rsidR="004C359C" w:rsidRDefault="00C77814">
      <w:r>
        <w:t xml:space="preserve">Use this form to request petty cash to pay for incidental, low-value expenditures. </w:t>
      </w:r>
    </w:p>
    <w:p w14:paraId="7595060E" w14:textId="77777777" w:rsidR="004C359C" w:rsidRDefault="00C77814">
      <w:r>
        <w:t xml:space="preserve">The form requires the approval of the budget owner of the </w:t>
      </w:r>
      <w:proofErr w:type="spellStart"/>
      <w:r>
        <w:t>DeptID</w:t>
      </w:r>
      <w:proofErr w:type="spellEnd"/>
      <w:r>
        <w:t xml:space="preserve"> to which the requisition is coded and the name of the custodian. </w:t>
      </w:r>
    </w:p>
    <w:p w14:paraId="71162AAA" w14:textId="77777777" w:rsidR="004C359C" w:rsidRDefault="00C77814">
      <w:r>
        <w:t xml:space="preserve">Refer to the university’s </w:t>
      </w:r>
      <w:hyperlink r:id="rId6">
        <w:r>
          <w:rPr>
            <w:color w:val="1155CC"/>
            <w:u w:val="single"/>
          </w:rPr>
          <w:t>Petty Cash Procedure</w:t>
        </w:r>
      </w:hyperlink>
      <w:r>
        <w:t xml:space="preserve"> for important information pertaining to the use of petty cash funds and requisitioning unit, budget owner and petty cash custodian responsibilities. </w:t>
      </w:r>
    </w:p>
    <w:p w14:paraId="7A6FA507" w14:textId="616E381E" w:rsidR="004C359C" w:rsidRDefault="00E16ACF">
      <w:r>
        <w:t xml:space="preserve">When appointing </w:t>
      </w:r>
      <w:r w:rsidR="00C77814">
        <w:t>Custodians</w:t>
      </w:r>
      <w:r>
        <w:t xml:space="preserve">, and submitting a Petty Cash Custodian Authorization Form, this request will need approval from both </w:t>
      </w:r>
      <w:r w:rsidR="00C77814">
        <w:t xml:space="preserve">the </w:t>
      </w:r>
      <w:r>
        <w:t xml:space="preserve">Budget Owner and Finance Partner </w:t>
      </w:r>
      <w:r w:rsidR="00C77814">
        <w:t xml:space="preserve">prior to requesting </w:t>
      </w:r>
      <w:r>
        <w:t>a Petty C</w:t>
      </w:r>
      <w:r w:rsidR="00C77814">
        <w:t>ash</w:t>
      </w:r>
      <w:r>
        <w:t xml:space="preserve"> Requisition Form. C</w:t>
      </w:r>
      <w:r w:rsidR="00C77814">
        <w:t>ontact your Finan</w:t>
      </w:r>
      <w:r>
        <w:t>ce Partner to discuss.</w:t>
      </w:r>
    </w:p>
    <w:p w14:paraId="281B05B1" w14:textId="77777777" w:rsidR="004C359C" w:rsidRDefault="00C77814">
      <w:r>
        <w:t xml:space="preserve">This form is not to be used for emergency student loans and bursaries. </w:t>
      </w:r>
    </w:p>
    <w:p w14:paraId="2FB60C6D" w14:textId="77777777" w:rsidR="004C359C" w:rsidRDefault="00C77814">
      <w:r>
        <w:t xml:space="preserve">If the requisition is to replenish petty cash funds due to a loss or mysterious disappearance (i.e. theft or fraud), please include a copy of the University </w:t>
      </w:r>
      <w:proofErr w:type="gramStart"/>
      <w:r>
        <w:t>of</w:t>
      </w:r>
      <w:proofErr w:type="gramEnd"/>
      <w:r>
        <w:t xml:space="preserve"> Alberta Protective Services (UAPS) incident report.</w:t>
      </w:r>
    </w:p>
    <w:p w14:paraId="7607831E" w14:textId="616A7288" w:rsidR="004C359C" w:rsidRDefault="00C77814">
      <w:pPr>
        <w:spacing w:before="100"/>
        <w:ind w:left="-60"/>
      </w:pPr>
      <w:r>
        <w:t>Petty cash is charged to the 502101 account. Given the amount is insignificant, once charged to 502101 do not reallocate to other expense accounts. If petty cash funds are no longer required, return the unused cash to 502101.</w:t>
      </w:r>
      <w:r w:rsidR="009D2249">
        <w:t xml:space="preserve"> Indigenous Honorariums are coded to 502250. </w:t>
      </w:r>
    </w:p>
    <w:p w14:paraId="193E07B8" w14:textId="4FE98D27" w:rsidR="004C359C" w:rsidRDefault="00C77814">
      <w:pPr>
        <w:ind w:left="-60"/>
      </w:pPr>
      <w:r>
        <w:t xml:space="preserve">Submit </w:t>
      </w:r>
      <w:r w:rsidR="009D2249">
        <w:t>you’re</w:t>
      </w:r>
      <w:r>
        <w:t xml:space="preserve"> completed and signed form to the </w:t>
      </w:r>
      <w:hyperlink r:id="rId7">
        <w:r>
          <w:rPr>
            <w:color w:val="1155CC"/>
            <w:u w:val="single"/>
          </w:rPr>
          <w:t>Staff Service Centre</w:t>
        </w:r>
      </w:hyperlink>
      <w:r>
        <w:t>. Shar</w:t>
      </w:r>
      <w:r w:rsidR="00E16ACF">
        <w:t>ed Services needs at least five business</w:t>
      </w:r>
      <w:r>
        <w:t xml:space="preserve"> days to process your request.</w:t>
      </w:r>
      <w:r w:rsidR="00E16ACF">
        <w:t xml:space="preserve"> Please do not submit petty cash requests in the last five working days of each month.</w:t>
      </w:r>
    </w:p>
    <w:p w14:paraId="1930B855" w14:textId="77777777" w:rsidR="00D34016" w:rsidRDefault="00D34016" w:rsidP="00D34016">
      <w:pPr>
        <w:ind w:left="-60"/>
      </w:pPr>
      <w:r>
        <w:t>The cashier’s Office</w:t>
      </w:r>
      <w:r w:rsidR="00C77814">
        <w:t xml:space="preserve"> will </w:t>
      </w:r>
      <w:r>
        <w:t>contact</w:t>
      </w:r>
      <w:r w:rsidR="00C77814">
        <w:t xml:space="preserve"> the custodian </w:t>
      </w:r>
      <w:r>
        <w:t>regarding pickup and delivery arrangements</w:t>
      </w:r>
      <w:r w:rsidR="00C77814">
        <w:t xml:space="preserve">. </w:t>
      </w:r>
    </w:p>
    <w:p w14:paraId="487E8E27" w14:textId="453491E4" w:rsidR="004C359C" w:rsidRDefault="00D34016" w:rsidP="00D34016">
      <w:pPr>
        <w:ind w:left="-60"/>
      </w:pPr>
      <w:r>
        <w:t>The authorized custodians are required to accept the funds. When</w:t>
      </w:r>
      <w:r w:rsidR="00C77814">
        <w:t xml:space="preserve"> </w:t>
      </w:r>
      <w:r>
        <w:t>receiving</w:t>
      </w:r>
      <w:r w:rsidR="00C77814">
        <w:t>, the custodian will be asked to show their photo ID (</w:t>
      </w:r>
      <w:proofErr w:type="spellStart"/>
      <w:r w:rsidR="00C77814">
        <w:t>OneCard</w:t>
      </w:r>
      <w:proofErr w:type="spellEnd"/>
      <w:r w:rsidR="00C77814">
        <w:t xml:space="preserve"> preferred) and </w:t>
      </w:r>
      <w:r>
        <w:t>provide signature.</w:t>
      </w:r>
      <w:r w:rsidR="00C77814">
        <w:t xml:space="preserve"> </w:t>
      </w:r>
      <w:r w:rsidR="00B22A3B">
        <w:t>If unavailable to accept the delivery, please notify the Cashier’s Office immediately.</w:t>
      </w:r>
    </w:p>
    <w:p w14:paraId="3D094356" w14:textId="27691009" w:rsidR="00D34016" w:rsidRDefault="00D34016" w:rsidP="00D34016">
      <w:pPr>
        <w:ind w:left="-60"/>
      </w:pPr>
    </w:p>
    <w:p w14:paraId="0499024A" w14:textId="7CF97C43" w:rsidR="00D34016" w:rsidRDefault="00D34016" w:rsidP="00D34016">
      <w:pPr>
        <w:ind w:left="-60"/>
      </w:pPr>
    </w:p>
    <w:p w14:paraId="0A211D11" w14:textId="77777777" w:rsidR="00D34016" w:rsidRDefault="00D34016" w:rsidP="00D34016">
      <w:pPr>
        <w:ind w:left="-60"/>
      </w:pPr>
    </w:p>
    <w:p w14:paraId="3A203D38" w14:textId="01948BAD" w:rsidR="004C359C" w:rsidRDefault="00C77814">
      <w:pPr>
        <w:rPr>
          <w:b/>
          <w:sz w:val="32"/>
          <w:szCs w:val="32"/>
        </w:rPr>
      </w:pPr>
      <w:r>
        <w:rPr>
          <w:b/>
          <w:sz w:val="32"/>
          <w:szCs w:val="32"/>
        </w:rPr>
        <w:lastRenderedPageBreak/>
        <w:t>Petty Cash Requisition Form</w:t>
      </w:r>
    </w:p>
    <w:p w14:paraId="5C894D46" w14:textId="6E003D32" w:rsidR="005F4F09" w:rsidRDefault="00F122BC" w:rsidP="00F122BC">
      <w:pPr>
        <w:rPr>
          <w:bCs/>
        </w:rPr>
      </w:pPr>
      <w:r w:rsidRPr="00F122BC">
        <w:rPr>
          <w:bCs/>
        </w:rPr>
        <w:t>Faculty/unit</w:t>
      </w:r>
      <w:r>
        <w:rPr>
          <w:bCs/>
        </w:rPr>
        <w:t>: ______</w:t>
      </w:r>
      <w:r w:rsidR="007D771C">
        <w:rPr>
          <w:bCs/>
        </w:rPr>
        <w:t>_________________________</w:t>
      </w:r>
      <w:r>
        <w:rPr>
          <w:bCs/>
        </w:rPr>
        <w:t xml:space="preserve"> </w:t>
      </w:r>
      <w:r w:rsidR="005F4F09">
        <w:rPr>
          <w:bCs/>
        </w:rPr>
        <w:t xml:space="preserve">      </w:t>
      </w:r>
      <w:r w:rsidR="005D2EE6">
        <w:rPr>
          <w:bCs/>
        </w:rPr>
        <w:t>Expected delivery date: ________________</w:t>
      </w:r>
      <w:r>
        <w:rPr>
          <w:bCs/>
        </w:rPr>
        <w:t xml:space="preserve"> </w:t>
      </w:r>
      <w:r w:rsidR="007D771C">
        <w:rPr>
          <w:bCs/>
        </w:rPr>
        <w:t xml:space="preserve">  </w:t>
      </w:r>
    </w:p>
    <w:p w14:paraId="7A56EC95" w14:textId="7B2EE6D2" w:rsidR="00F122BC" w:rsidRDefault="005D2EE6" w:rsidP="00F122BC">
      <w:pPr>
        <w:rPr>
          <w:bCs/>
        </w:rPr>
      </w:pPr>
      <w:r>
        <w:rPr>
          <w:bCs/>
        </w:rPr>
        <w:t>Expected delivery t</w:t>
      </w:r>
      <w:r w:rsidR="007D771C">
        <w:rPr>
          <w:bCs/>
        </w:rPr>
        <w:t>ime</w:t>
      </w:r>
      <w:r w:rsidR="005F4F09">
        <w:rPr>
          <w:bCs/>
        </w:rPr>
        <w:t xml:space="preserve">:  </w:t>
      </w:r>
      <w:r w:rsidR="007D771C">
        <w:rPr>
          <w:bCs/>
        </w:rPr>
        <w:t xml:space="preserve"> ____</w:t>
      </w:r>
      <w:r w:rsidR="00E64EFC">
        <w:rPr>
          <w:bCs/>
        </w:rPr>
        <w:t xml:space="preserve"> </w:t>
      </w:r>
      <w:r w:rsidR="007D771C">
        <w:rPr>
          <w:bCs/>
        </w:rPr>
        <w:t xml:space="preserve">8:30-noon </w:t>
      </w:r>
      <w:r w:rsidR="005F4F09">
        <w:rPr>
          <w:bCs/>
        </w:rPr>
        <w:t xml:space="preserve">   </w:t>
      </w:r>
      <w:r w:rsidR="007D771C" w:rsidRPr="005F4F09">
        <w:rPr>
          <w:b/>
          <w:bCs/>
        </w:rPr>
        <w:t>or</w:t>
      </w:r>
      <w:r w:rsidR="005F4F09" w:rsidRPr="005F4F09">
        <w:rPr>
          <w:b/>
          <w:bCs/>
        </w:rPr>
        <w:t xml:space="preserve"> </w:t>
      </w:r>
      <w:r w:rsidR="005F4F09">
        <w:rPr>
          <w:bCs/>
        </w:rPr>
        <w:t xml:space="preserve">       </w:t>
      </w:r>
      <w:r w:rsidR="007D771C">
        <w:rPr>
          <w:bCs/>
        </w:rPr>
        <w:t xml:space="preserve"> __</w:t>
      </w:r>
      <w:r w:rsidR="005F4F09">
        <w:rPr>
          <w:bCs/>
        </w:rPr>
        <w:t>_</w:t>
      </w:r>
      <w:r w:rsidR="007D771C">
        <w:rPr>
          <w:bCs/>
        </w:rPr>
        <w:t>_ 1-</w:t>
      </w:r>
      <w:r w:rsidR="00E64EFC">
        <w:rPr>
          <w:bCs/>
        </w:rPr>
        <w:t>3</w:t>
      </w:r>
      <w:r w:rsidR="007D771C">
        <w:rPr>
          <w:bCs/>
        </w:rPr>
        <w:t>:30pm</w:t>
      </w:r>
    </w:p>
    <w:p w14:paraId="2BC15A0E" w14:textId="78817DB1" w:rsidR="00F122BC" w:rsidRDefault="00F122BC" w:rsidP="00F122BC">
      <w:pPr>
        <w:rPr>
          <w:bCs/>
        </w:rPr>
      </w:pPr>
      <w:r w:rsidRPr="00F122BC">
        <w:rPr>
          <w:bCs/>
        </w:rPr>
        <w:t>Petty cash custodian</w:t>
      </w:r>
      <w:r>
        <w:rPr>
          <w:bCs/>
        </w:rPr>
        <w:t>: _____________________________</w:t>
      </w:r>
      <w:r w:rsidR="00B22A3B">
        <w:rPr>
          <w:bCs/>
        </w:rPr>
        <w:t xml:space="preserve">         </w:t>
      </w:r>
      <w:r>
        <w:rPr>
          <w:bCs/>
        </w:rPr>
        <w:t xml:space="preserve"> </w:t>
      </w:r>
      <w:r w:rsidRPr="00F122BC">
        <w:rPr>
          <w:bCs/>
        </w:rPr>
        <w:t>Phone</w:t>
      </w:r>
      <w:r>
        <w:rPr>
          <w:bCs/>
        </w:rPr>
        <w:t>: ________________________</w:t>
      </w:r>
    </w:p>
    <w:p w14:paraId="3ABF16DB" w14:textId="45617B98" w:rsidR="00F122BC" w:rsidRPr="00F122BC" w:rsidRDefault="00F122BC" w:rsidP="00F122BC">
      <w:pPr>
        <w:rPr>
          <w:bCs/>
        </w:rPr>
      </w:pPr>
      <w:r w:rsidRPr="00F122BC">
        <w:rPr>
          <w:bCs/>
        </w:rPr>
        <w:t>Address</w:t>
      </w:r>
      <w:r>
        <w:rPr>
          <w:bCs/>
        </w:rPr>
        <w:t>: ___________________________________________ Ema</w:t>
      </w:r>
      <w:r w:rsidR="00E64EFC">
        <w:rPr>
          <w:bCs/>
        </w:rPr>
        <w:t>il: _________________________</w:t>
      </w:r>
      <w:bookmarkStart w:id="0" w:name="_GoBack"/>
      <w:bookmarkEnd w:id="0"/>
    </w:p>
    <w:p w14:paraId="08C25101" w14:textId="77777777" w:rsidR="004C359C" w:rsidRPr="00F122BC" w:rsidRDefault="004C359C" w:rsidP="00F122BC">
      <w:pPr>
        <w:spacing w:before="0" w:after="0"/>
        <w:rPr>
          <w:b/>
          <w:sz w:val="2"/>
          <w:szCs w:val="2"/>
        </w:rPr>
      </w:pPr>
    </w:p>
    <w:tbl>
      <w:tblPr>
        <w:tblStyle w:val="a0"/>
        <w:tblW w:w="956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3"/>
        <w:gridCol w:w="1913"/>
        <w:gridCol w:w="1914"/>
        <w:gridCol w:w="1914"/>
        <w:gridCol w:w="1914"/>
      </w:tblGrid>
      <w:tr w:rsidR="004C359C" w14:paraId="11CD38AC" w14:textId="77777777">
        <w:tc>
          <w:tcPr>
            <w:tcW w:w="1913" w:type="dxa"/>
            <w:shd w:val="clear" w:color="auto" w:fill="D9D9D9"/>
            <w:tcMar>
              <w:top w:w="100" w:type="dxa"/>
              <w:left w:w="100" w:type="dxa"/>
              <w:bottom w:w="100" w:type="dxa"/>
              <w:right w:w="100" w:type="dxa"/>
            </w:tcMar>
          </w:tcPr>
          <w:p w14:paraId="21AA5BF9" w14:textId="77777777" w:rsidR="004C359C" w:rsidRDefault="00C77814">
            <w:pPr>
              <w:widowControl w:val="0"/>
              <w:spacing w:before="0" w:after="0" w:line="240" w:lineRule="auto"/>
              <w:jc w:val="center"/>
            </w:pPr>
            <w:r>
              <w:t>Fund</w:t>
            </w:r>
          </w:p>
        </w:tc>
        <w:tc>
          <w:tcPr>
            <w:tcW w:w="1913" w:type="dxa"/>
            <w:shd w:val="clear" w:color="auto" w:fill="D9D9D9"/>
            <w:tcMar>
              <w:top w:w="100" w:type="dxa"/>
              <w:left w:w="100" w:type="dxa"/>
              <w:bottom w:w="100" w:type="dxa"/>
              <w:right w:w="100" w:type="dxa"/>
            </w:tcMar>
          </w:tcPr>
          <w:p w14:paraId="1F97134F" w14:textId="77777777" w:rsidR="004C359C" w:rsidRDefault="00C77814">
            <w:pPr>
              <w:widowControl w:val="0"/>
              <w:spacing w:before="0" w:after="0" w:line="240" w:lineRule="auto"/>
              <w:jc w:val="center"/>
            </w:pPr>
            <w:proofErr w:type="spellStart"/>
            <w:r>
              <w:t>DeptID</w:t>
            </w:r>
            <w:proofErr w:type="spellEnd"/>
          </w:p>
        </w:tc>
        <w:tc>
          <w:tcPr>
            <w:tcW w:w="1913" w:type="dxa"/>
            <w:shd w:val="clear" w:color="auto" w:fill="D9D9D9"/>
            <w:tcMar>
              <w:top w:w="100" w:type="dxa"/>
              <w:left w:w="100" w:type="dxa"/>
              <w:bottom w:w="100" w:type="dxa"/>
              <w:right w:w="100" w:type="dxa"/>
            </w:tcMar>
          </w:tcPr>
          <w:p w14:paraId="01CC8BDB" w14:textId="77777777" w:rsidR="004C359C" w:rsidRDefault="00C77814">
            <w:pPr>
              <w:widowControl w:val="0"/>
              <w:spacing w:before="0" w:after="0" w:line="240" w:lineRule="auto"/>
              <w:jc w:val="center"/>
            </w:pPr>
            <w:r>
              <w:t>Class</w:t>
            </w:r>
          </w:p>
        </w:tc>
        <w:tc>
          <w:tcPr>
            <w:tcW w:w="1913" w:type="dxa"/>
            <w:shd w:val="clear" w:color="auto" w:fill="D9D9D9"/>
            <w:tcMar>
              <w:top w:w="100" w:type="dxa"/>
              <w:left w:w="100" w:type="dxa"/>
              <w:bottom w:w="100" w:type="dxa"/>
              <w:right w:w="100" w:type="dxa"/>
            </w:tcMar>
          </w:tcPr>
          <w:p w14:paraId="1F1DEEFB" w14:textId="77777777" w:rsidR="004C359C" w:rsidRDefault="00C77814">
            <w:pPr>
              <w:widowControl w:val="0"/>
              <w:spacing w:before="0" w:after="0" w:line="240" w:lineRule="auto"/>
              <w:jc w:val="center"/>
            </w:pPr>
            <w:r>
              <w:t>Program</w:t>
            </w:r>
          </w:p>
        </w:tc>
        <w:tc>
          <w:tcPr>
            <w:tcW w:w="1913" w:type="dxa"/>
            <w:shd w:val="clear" w:color="auto" w:fill="D9D9D9"/>
            <w:tcMar>
              <w:top w:w="100" w:type="dxa"/>
              <w:left w:w="100" w:type="dxa"/>
              <w:bottom w:w="100" w:type="dxa"/>
              <w:right w:w="100" w:type="dxa"/>
            </w:tcMar>
          </w:tcPr>
          <w:p w14:paraId="5A65E348" w14:textId="77777777" w:rsidR="004C359C" w:rsidRDefault="00C77814">
            <w:pPr>
              <w:widowControl w:val="0"/>
              <w:spacing w:before="0" w:after="0" w:line="240" w:lineRule="auto"/>
              <w:jc w:val="center"/>
            </w:pPr>
            <w:r>
              <w:t>Project</w:t>
            </w:r>
          </w:p>
        </w:tc>
      </w:tr>
      <w:tr w:rsidR="004C359C" w14:paraId="2D5E1850" w14:textId="77777777">
        <w:tc>
          <w:tcPr>
            <w:tcW w:w="1913" w:type="dxa"/>
            <w:shd w:val="clear" w:color="auto" w:fill="auto"/>
            <w:tcMar>
              <w:top w:w="100" w:type="dxa"/>
              <w:left w:w="100" w:type="dxa"/>
              <w:bottom w:w="100" w:type="dxa"/>
              <w:right w:w="100" w:type="dxa"/>
            </w:tcMar>
          </w:tcPr>
          <w:p w14:paraId="0903C719"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70F9CECA"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3A7F0AE0"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36D11801"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0E92B608" w14:textId="77777777" w:rsidR="004C359C" w:rsidRDefault="004C359C">
            <w:pPr>
              <w:widowControl w:val="0"/>
              <w:spacing w:before="0" w:after="0" w:line="240" w:lineRule="auto"/>
              <w:jc w:val="center"/>
            </w:pPr>
          </w:p>
        </w:tc>
      </w:tr>
      <w:tr w:rsidR="004C359C" w14:paraId="7F7B80D7" w14:textId="77777777">
        <w:trPr>
          <w:trHeight w:val="420"/>
        </w:trPr>
        <w:tc>
          <w:tcPr>
            <w:tcW w:w="1913" w:type="dxa"/>
            <w:shd w:val="clear" w:color="auto" w:fill="D9D9D9"/>
            <w:tcMar>
              <w:top w:w="100" w:type="dxa"/>
              <w:left w:w="100" w:type="dxa"/>
              <w:bottom w:w="100" w:type="dxa"/>
              <w:right w:w="100" w:type="dxa"/>
            </w:tcMar>
          </w:tcPr>
          <w:p w14:paraId="0DD792E0" w14:textId="77777777" w:rsidR="004C359C" w:rsidRDefault="00C77814">
            <w:pPr>
              <w:widowControl w:val="0"/>
              <w:spacing w:before="0" w:after="0" w:line="240" w:lineRule="auto"/>
              <w:jc w:val="center"/>
            </w:pPr>
            <w:r>
              <w:t>Sponsor</w:t>
            </w:r>
          </w:p>
        </w:tc>
        <w:tc>
          <w:tcPr>
            <w:tcW w:w="1913" w:type="dxa"/>
            <w:shd w:val="clear" w:color="auto" w:fill="D9D9D9"/>
            <w:tcMar>
              <w:top w:w="100" w:type="dxa"/>
              <w:left w:w="100" w:type="dxa"/>
              <w:bottom w:w="100" w:type="dxa"/>
              <w:right w:w="100" w:type="dxa"/>
            </w:tcMar>
          </w:tcPr>
          <w:p w14:paraId="222A5EBD" w14:textId="77777777" w:rsidR="004C359C" w:rsidRDefault="00C77814">
            <w:pPr>
              <w:widowControl w:val="0"/>
              <w:spacing w:before="0" w:after="0" w:line="240" w:lineRule="auto"/>
              <w:jc w:val="center"/>
            </w:pPr>
            <w:r>
              <w:t>Speed code</w:t>
            </w:r>
          </w:p>
        </w:tc>
        <w:tc>
          <w:tcPr>
            <w:tcW w:w="1913" w:type="dxa"/>
            <w:shd w:val="clear" w:color="auto" w:fill="D9D9D9"/>
            <w:tcMar>
              <w:top w:w="100" w:type="dxa"/>
              <w:left w:w="100" w:type="dxa"/>
              <w:bottom w:w="100" w:type="dxa"/>
              <w:right w:w="100" w:type="dxa"/>
            </w:tcMar>
          </w:tcPr>
          <w:p w14:paraId="4E813773" w14:textId="77777777" w:rsidR="004C359C" w:rsidRDefault="00C77814">
            <w:pPr>
              <w:widowControl w:val="0"/>
              <w:spacing w:before="0" w:after="0" w:line="240" w:lineRule="auto"/>
              <w:jc w:val="center"/>
            </w:pPr>
            <w:r>
              <w:t>Account</w:t>
            </w:r>
          </w:p>
        </w:tc>
        <w:tc>
          <w:tcPr>
            <w:tcW w:w="3826" w:type="dxa"/>
            <w:gridSpan w:val="2"/>
            <w:shd w:val="clear" w:color="auto" w:fill="D9D9D9"/>
            <w:tcMar>
              <w:top w:w="100" w:type="dxa"/>
              <w:left w:w="100" w:type="dxa"/>
              <w:bottom w:w="100" w:type="dxa"/>
              <w:right w:w="100" w:type="dxa"/>
            </w:tcMar>
          </w:tcPr>
          <w:p w14:paraId="4E3918DC" w14:textId="77777777" w:rsidR="004C359C" w:rsidRDefault="00C77814">
            <w:pPr>
              <w:widowControl w:val="0"/>
              <w:spacing w:before="0" w:after="0" w:line="240" w:lineRule="auto"/>
              <w:jc w:val="center"/>
            </w:pPr>
            <w:r>
              <w:t>Amount requested</w:t>
            </w:r>
          </w:p>
        </w:tc>
      </w:tr>
      <w:tr w:rsidR="004C359C" w14:paraId="1D38A8B0" w14:textId="77777777">
        <w:trPr>
          <w:trHeight w:val="420"/>
        </w:trPr>
        <w:tc>
          <w:tcPr>
            <w:tcW w:w="1913" w:type="dxa"/>
            <w:shd w:val="clear" w:color="auto" w:fill="auto"/>
            <w:tcMar>
              <w:top w:w="100" w:type="dxa"/>
              <w:left w:w="100" w:type="dxa"/>
              <w:bottom w:w="100" w:type="dxa"/>
              <w:right w:w="100" w:type="dxa"/>
            </w:tcMar>
          </w:tcPr>
          <w:p w14:paraId="400ABEE7"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774A7510" w14:textId="77777777" w:rsidR="004C359C" w:rsidRDefault="004C359C">
            <w:pPr>
              <w:widowControl w:val="0"/>
              <w:spacing w:before="0" w:after="0" w:line="240" w:lineRule="auto"/>
              <w:jc w:val="center"/>
            </w:pPr>
          </w:p>
        </w:tc>
        <w:tc>
          <w:tcPr>
            <w:tcW w:w="1913" w:type="dxa"/>
            <w:shd w:val="clear" w:color="auto" w:fill="auto"/>
            <w:tcMar>
              <w:top w:w="100" w:type="dxa"/>
              <w:left w:w="100" w:type="dxa"/>
              <w:bottom w:w="100" w:type="dxa"/>
              <w:right w:w="100" w:type="dxa"/>
            </w:tcMar>
          </w:tcPr>
          <w:p w14:paraId="7E79DC26" w14:textId="77777777" w:rsidR="004C359C" w:rsidRDefault="00C77814">
            <w:pPr>
              <w:widowControl w:val="0"/>
              <w:spacing w:before="0" w:after="0" w:line="240" w:lineRule="auto"/>
              <w:jc w:val="center"/>
            </w:pPr>
            <w:r>
              <w:t>502101</w:t>
            </w:r>
          </w:p>
        </w:tc>
        <w:tc>
          <w:tcPr>
            <w:tcW w:w="3826" w:type="dxa"/>
            <w:gridSpan w:val="2"/>
            <w:shd w:val="clear" w:color="auto" w:fill="auto"/>
            <w:tcMar>
              <w:top w:w="100" w:type="dxa"/>
              <w:left w:w="100" w:type="dxa"/>
              <w:bottom w:w="100" w:type="dxa"/>
              <w:right w:w="100" w:type="dxa"/>
            </w:tcMar>
          </w:tcPr>
          <w:p w14:paraId="23FF8907" w14:textId="77777777" w:rsidR="004C359C" w:rsidRDefault="004C359C">
            <w:pPr>
              <w:widowControl w:val="0"/>
              <w:spacing w:before="0" w:after="0" w:line="240" w:lineRule="auto"/>
              <w:jc w:val="center"/>
            </w:pPr>
          </w:p>
        </w:tc>
      </w:tr>
    </w:tbl>
    <w:p w14:paraId="21AC24EE" w14:textId="2762FEFB" w:rsidR="004C359C" w:rsidRDefault="00C77814" w:rsidP="00F122BC">
      <w:pPr>
        <w:spacing w:before="100" w:line="240" w:lineRule="auto"/>
        <w:ind w:left="-60"/>
      </w:pPr>
      <w:r>
        <w:t>What denominations do you require?</w:t>
      </w:r>
    </w:p>
    <w:p w14:paraId="641192C1" w14:textId="3E767F85" w:rsidR="004C359C" w:rsidRDefault="00C77814" w:rsidP="00F122BC">
      <w:pPr>
        <w:spacing w:line="240" w:lineRule="auto"/>
        <w:ind w:left="-60"/>
      </w:pPr>
      <w:r>
        <w:t>________________________________________________________________</w:t>
      </w:r>
      <w:r w:rsidR="00E16ACF">
        <w:t>______________________</w:t>
      </w:r>
    </w:p>
    <w:p w14:paraId="1137DD38" w14:textId="1D85B6E3" w:rsidR="004C359C" w:rsidRDefault="00C77814" w:rsidP="00F122BC">
      <w:pPr>
        <w:spacing w:line="240" w:lineRule="auto"/>
        <w:ind w:left="-60"/>
      </w:pPr>
      <w:r>
        <w:t>Requests over $500 are subject to Shared Services a</w:t>
      </w:r>
      <w:r w:rsidR="00E6488E">
        <w:t xml:space="preserve">pproval; please provide </w:t>
      </w:r>
      <w:r>
        <w:t>justification</w:t>
      </w:r>
      <w:r w:rsidR="002656A6">
        <w:t xml:space="preserve"> and recipients’</w:t>
      </w:r>
      <w:r w:rsidR="00E6488E">
        <w:t xml:space="preserve"> names for Honorariums</w:t>
      </w:r>
      <w:r w:rsidR="002656A6">
        <w:t>. Please note recipients’ names are not necessary for research requests</w:t>
      </w:r>
      <w:r>
        <w:t xml:space="preserve">: </w:t>
      </w:r>
    </w:p>
    <w:p w14:paraId="272E5E6C" w14:textId="497D0F86" w:rsidR="004C359C" w:rsidRDefault="00C77814" w:rsidP="00F122BC">
      <w:pPr>
        <w:spacing w:line="240" w:lineRule="auto"/>
        <w:ind w:left="-60"/>
      </w:pPr>
      <w:r>
        <w:t>________________________________________________________________</w:t>
      </w:r>
      <w:r w:rsidR="00E16ACF">
        <w:t>______________________</w:t>
      </w:r>
      <w:r>
        <w:br/>
      </w:r>
      <w:r>
        <w:br/>
        <w:t>________________________________________________________________</w:t>
      </w:r>
      <w:r w:rsidR="00E16ACF">
        <w:t>______________________</w:t>
      </w:r>
    </w:p>
    <w:p w14:paraId="31AF2F1E" w14:textId="5387F62F" w:rsidR="00E6488E" w:rsidRDefault="00C77814" w:rsidP="00E6488E">
      <w:pPr>
        <w:ind w:left="-60"/>
      </w:pPr>
      <w:r>
        <w:t>By signing below, I acknowledge and accept the responsibilities detailed in the</w:t>
      </w:r>
      <w:r w:rsidR="00E6488E">
        <w:t xml:space="preserve"> </w:t>
      </w:r>
      <w:hyperlink r:id="rId8" w:anchor="search=petty%20cash" w:history="1">
        <w:r w:rsidR="00E6488E">
          <w:rPr>
            <w:rStyle w:val="Hyperlink"/>
          </w:rPr>
          <w:t>Petty-Cash-Procedure (ualberta.ca)</w:t>
        </w:r>
      </w:hyperlink>
      <w:r w:rsidR="005813D4">
        <w:t>.</w:t>
      </w:r>
      <w:r w:rsidR="00E6488E">
        <w:t xml:space="preserve">  </w:t>
      </w:r>
    </w:p>
    <w:p w14:paraId="649A5F41" w14:textId="361A800C" w:rsidR="004C359C" w:rsidRDefault="00C77814" w:rsidP="00E6488E">
      <w:pPr>
        <w:ind w:left="-60"/>
      </w:pPr>
      <w:r>
        <w:t>Custodian name: ________________________</w:t>
      </w:r>
      <w:r>
        <w:tab/>
        <w:t>Custodian signature: ______________________________</w:t>
      </w:r>
    </w:p>
    <w:p w14:paraId="11452937" w14:textId="77777777" w:rsidR="004C359C" w:rsidRDefault="00C77814">
      <w:pPr>
        <w:ind w:left="-60"/>
      </w:pPr>
      <w:r>
        <w:t>Budget owner:</w:t>
      </w:r>
      <w:r>
        <w:tab/>
        <w:t>__________________________</w:t>
      </w:r>
      <w:r>
        <w:tab/>
        <w:t>Budget owner signature: ___________________________</w:t>
      </w:r>
    </w:p>
    <w:p w14:paraId="254AEC56" w14:textId="7188FE41" w:rsidR="004C359C" w:rsidRPr="00F122BC" w:rsidRDefault="00C77814">
      <w:pPr>
        <w:ind w:left="-60"/>
      </w:pPr>
      <w:r w:rsidRPr="00F122BC">
        <w:rPr>
          <w:rFonts w:ascii="Segoe UI Emoji" w:eastAsia="Nova Mono" w:hAnsi="Segoe UI Emoji" w:cs="Segoe UI Emoji"/>
        </w:rPr>
        <w:t>⬜</w:t>
      </w:r>
      <w:r w:rsidRPr="00F122BC">
        <w:rPr>
          <w:rFonts w:eastAsia="Nova Mono" w:cs="Nova Mono"/>
        </w:rPr>
        <w:t xml:space="preserve"> Verify the appropriate Payment Forms have been prepared for each recipient receiving an honoraria. Once the funds have been paid out, submit the signed Payment Forms to the faculty/unit and the </w:t>
      </w:r>
      <w:hyperlink r:id="rId9">
        <w:r w:rsidRPr="00F122BC">
          <w:rPr>
            <w:color w:val="1155CC"/>
            <w:u w:val="single"/>
          </w:rPr>
          <w:t>Staff Service Centre</w:t>
        </w:r>
      </w:hyperlink>
      <w:r w:rsidRPr="00F122BC">
        <w:t xml:space="preserve"> for taxation purposes and record keeping.</w:t>
      </w:r>
      <w:r w:rsidR="009D2249">
        <w:t xml:space="preserve"> Indigenous Honoria please refer to the Indigenous Honorarium Guidelines. </w:t>
      </w:r>
    </w:p>
    <w:p w14:paraId="4659726A" w14:textId="77777777" w:rsidR="004C359C" w:rsidRDefault="00C77814">
      <w:pPr>
        <w:ind w:left="-60"/>
        <w:rPr>
          <w:b/>
        </w:rPr>
      </w:pPr>
      <w:r>
        <w:rPr>
          <w:b/>
        </w:rPr>
        <w:t>Shared Services Approval</w:t>
      </w:r>
    </w:p>
    <w:p w14:paraId="708717CF" w14:textId="77777777" w:rsidR="004C359C" w:rsidRDefault="00C77814">
      <w:pPr>
        <w:ind w:left="-60"/>
      </w:pPr>
      <w:r>
        <w:t>Amount: __________________________</w:t>
      </w:r>
      <w:r>
        <w:tab/>
      </w:r>
      <w:r>
        <w:tab/>
        <w:t>Approved by: __________________________</w:t>
      </w:r>
    </w:p>
    <w:sectPr w:rsidR="004C359C">
      <w:headerReference w:type="default" r:id="rId10"/>
      <w:footerReference w:type="default" r:id="rId11"/>
      <w:headerReference w:type="first" r:id="rId12"/>
      <w:footerReference w:type="first" r:id="rId13"/>
      <w:pgSz w:w="12240" w:h="15840"/>
      <w:pgMar w:top="2591" w:right="1366" w:bottom="1134" w:left="1366" w:header="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9D3F6" w14:textId="77777777" w:rsidR="006B7148" w:rsidRDefault="006B7148">
      <w:pPr>
        <w:spacing w:before="0" w:after="0" w:line="240" w:lineRule="auto"/>
      </w:pPr>
      <w:r>
        <w:separator/>
      </w:r>
    </w:p>
  </w:endnote>
  <w:endnote w:type="continuationSeparator" w:id="0">
    <w:p w14:paraId="407F0F43" w14:textId="77777777" w:rsidR="006B7148" w:rsidRDefault="006B71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Nova Mon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49BE" w14:textId="77777777" w:rsidR="004C359C" w:rsidRDefault="004C359C">
    <w:pPr>
      <w:pBdr>
        <w:top w:val="nil"/>
        <w:left w:val="nil"/>
        <w:bottom w:val="nil"/>
        <w:right w:val="nil"/>
        <w:between w:val="nil"/>
      </w:pBdr>
      <w:tabs>
        <w:tab w:val="center" w:pos="4680"/>
        <w:tab w:val="right" w:pos="9360"/>
      </w:tabs>
      <w:spacing w:before="0" w:after="0" w:line="240" w:lineRule="auto"/>
      <w:ind w:left="-187"/>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8268" w14:textId="77777777" w:rsidR="004C359C" w:rsidRDefault="00C77814">
    <w:pPr>
      <w:rPr>
        <w:sz w:val="16"/>
        <w:szCs w:val="16"/>
      </w:rPr>
    </w:pPr>
    <w:r>
      <w:rPr>
        <w:noProof/>
        <w:lang w:eastAsia="en-US"/>
      </w:rPr>
      <mc:AlternateContent>
        <mc:Choice Requires="wpg">
          <w:drawing>
            <wp:anchor distT="0" distB="0" distL="114300" distR="114300" simplePos="0" relativeHeight="251660288" behindDoc="0" locked="0" layoutInCell="1" hidden="0" allowOverlap="1" wp14:anchorId="2C928EE2" wp14:editId="0D803AFD">
              <wp:simplePos x="0" y="0"/>
              <wp:positionH relativeFrom="column">
                <wp:posOffset>1</wp:posOffset>
              </wp:positionH>
              <wp:positionV relativeFrom="paragraph">
                <wp:posOffset>0</wp:posOffset>
              </wp:positionV>
              <wp:extent cx="4285434" cy="703153"/>
              <wp:effectExtent l="0" t="0" r="0" b="0"/>
              <wp:wrapNone/>
              <wp:docPr id="2" name="Rectangle 2"/>
              <wp:cNvGraphicFramePr/>
              <a:graphic xmlns:a="http://schemas.openxmlformats.org/drawingml/2006/main">
                <a:graphicData uri="http://schemas.microsoft.com/office/word/2010/wordprocessingShape">
                  <wps:wsp>
                    <wps:cNvSpPr/>
                    <wps:spPr>
                      <a:xfrm>
                        <a:off x="3208046" y="3436783"/>
                        <a:ext cx="4275909" cy="686435"/>
                      </a:xfrm>
                      <a:prstGeom prst="rect">
                        <a:avLst/>
                      </a:prstGeom>
                      <a:solidFill>
                        <a:srgbClr val="FFFFFF"/>
                      </a:solidFill>
                      <a:ln w="9525" cap="flat" cmpd="sng">
                        <a:solidFill>
                          <a:srgbClr val="FFFFFF"/>
                        </a:solidFill>
                        <a:prstDash val="solid"/>
                        <a:round/>
                        <a:headEnd type="none" w="sm" len="sm"/>
                        <a:tailEnd type="none" w="sm" len="sm"/>
                      </a:ln>
                    </wps:spPr>
                    <wps:txbx>
                      <w:txbxContent>
                        <w:p w14:paraId="1DCAC602" w14:textId="77777777" w:rsidR="004C359C" w:rsidRDefault="00C77814">
                          <w:pPr>
                            <w:spacing w:before="0" w:after="0" w:line="240" w:lineRule="auto"/>
                            <w:textDirection w:val="btLr"/>
                          </w:pPr>
                          <w:r>
                            <w:rPr>
                              <w:b/>
                              <w:color w:val="000000"/>
                              <w:sz w:val="24"/>
                            </w:rPr>
                            <w:t>Shared Services</w:t>
                          </w:r>
                        </w:p>
                        <w:p w14:paraId="071B0F1A" w14:textId="77777777" w:rsidR="004C359C" w:rsidRDefault="00C77814">
                          <w:pPr>
                            <w:spacing w:before="0" w:after="0" w:line="240" w:lineRule="auto"/>
                            <w:textDirection w:val="btLr"/>
                          </w:pPr>
                          <w:r>
                            <w:rPr>
                              <w:color w:val="000000"/>
                              <w:sz w:val="19"/>
                            </w:rPr>
                            <w:t>University Services and Finance</w:t>
                          </w:r>
                          <w:r>
                            <w:rPr>
                              <w:color w:val="000000"/>
                              <w:sz w:val="19"/>
                            </w:rPr>
                            <w:br/>
                            <w:t>Edmonton, AB</w:t>
                          </w:r>
                        </w:p>
                      </w:txbxContent>
                    </wps:txbx>
                    <wps:bodyPr spcFirstLastPara="1" wrap="square" lIns="0" tIns="0" rIns="0" bIns="0" anchor="b"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285434" cy="703153"/>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285434" cy="703153"/>
                      </a:xfrm>
                      <a:prstGeom prst="rect"/>
                      <a:ln/>
                    </pic:spPr>
                  </pic:pic>
                </a:graphicData>
              </a:graphic>
            </wp:anchor>
          </w:drawing>
        </mc:Fallback>
      </mc:AlternateContent>
    </w:r>
    <w:r>
      <w:rPr>
        <w:noProof/>
        <w:lang w:eastAsia="en-US"/>
      </w:rPr>
      <mc:AlternateContent>
        <mc:Choice Requires="wpg">
          <w:drawing>
            <wp:anchor distT="0" distB="0" distL="114300" distR="114300" simplePos="0" relativeHeight="251661312" behindDoc="0" locked="0" layoutInCell="1" hidden="0" allowOverlap="1" wp14:anchorId="0B63A8F2" wp14:editId="095505C3">
              <wp:simplePos x="0" y="0"/>
              <wp:positionH relativeFrom="column">
                <wp:posOffset>4356100</wp:posOffset>
              </wp:positionH>
              <wp:positionV relativeFrom="paragraph">
                <wp:posOffset>0</wp:posOffset>
              </wp:positionV>
              <wp:extent cx="1685834" cy="700852"/>
              <wp:effectExtent l="0" t="0" r="0" b="0"/>
              <wp:wrapNone/>
              <wp:docPr id="1" name="Rectangle 1"/>
              <wp:cNvGraphicFramePr/>
              <a:graphic xmlns:a="http://schemas.openxmlformats.org/drawingml/2006/main">
                <a:graphicData uri="http://schemas.microsoft.com/office/word/2010/wordprocessingShape">
                  <wps:wsp>
                    <wps:cNvSpPr/>
                    <wps:spPr>
                      <a:xfrm>
                        <a:off x="4507846" y="3435830"/>
                        <a:ext cx="1676309" cy="688340"/>
                      </a:xfrm>
                      <a:prstGeom prst="rect">
                        <a:avLst/>
                      </a:prstGeom>
                      <a:solidFill>
                        <a:srgbClr val="FFFFFF"/>
                      </a:solidFill>
                      <a:ln w="9525" cap="flat" cmpd="sng">
                        <a:solidFill>
                          <a:srgbClr val="FFFFFF"/>
                        </a:solidFill>
                        <a:prstDash val="solid"/>
                        <a:round/>
                        <a:headEnd type="none" w="sm" len="sm"/>
                        <a:tailEnd type="none" w="sm" len="sm"/>
                      </a:ln>
                    </wps:spPr>
                    <wps:txbx>
                      <w:txbxContent>
                        <w:p w14:paraId="23618DB5" w14:textId="77777777" w:rsidR="004C359C" w:rsidRDefault="00C77814">
                          <w:pPr>
                            <w:spacing w:before="0" w:after="0" w:line="240" w:lineRule="auto"/>
                            <w:jc w:val="right"/>
                            <w:textDirection w:val="btLr"/>
                          </w:pPr>
                          <w:r>
                            <w:rPr>
                              <w:b/>
                              <w:color w:val="000000"/>
                              <w:sz w:val="19"/>
                            </w:rPr>
                            <w:t>T</w:t>
                          </w:r>
                          <w:r>
                            <w:rPr>
                              <w:color w:val="000000"/>
                              <w:sz w:val="19"/>
                            </w:rPr>
                            <w:t xml:space="preserve"> 780.492.8000</w:t>
                          </w:r>
                        </w:p>
                        <w:p w14:paraId="70860BA1" w14:textId="77777777" w:rsidR="004C359C" w:rsidRDefault="00C77814">
                          <w:pPr>
                            <w:spacing w:before="0" w:after="0" w:line="240" w:lineRule="auto"/>
                            <w:jc w:val="right"/>
                            <w:textDirection w:val="btLr"/>
                          </w:pPr>
                          <w:r>
                            <w:rPr>
                              <w:b/>
                              <w:color w:val="000000"/>
                              <w:sz w:val="19"/>
                            </w:rPr>
                            <w:t>ualberta.ca/</w:t>
                          </w:r>
                          <w:proofErr w:type="spellStart"/>
                          <w:r>
                            <w:rPr>
                              <w:b/>
                              <w:color w:val="000000"/>
                              <w:sz w:val="19"/>
                            </w:rPr>
                            <w:t>staffsrv</w:t>
                          </w:r>
                          <w:proofErr w:type="spellEnd"/>
                        </w:p>
                      </w:txbxContent>
                    </wps:txbx>
                    <wps:bodyPr spcFirstLastPara="1" wrap="square" lIns="0" tIns="0" rIns="0" bIns="0" anchor="b"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1685834" cy="70085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685834" cy="700852"/>
                      </a:xfrm>
                      <a:prstGeom prst="rect"/>
                      <a:ln/>
                    </pic:spPr>
                  </pic:pic>
                </a:graphicData>
              </a:graphic>
            </wp:anchor>
          </w:drawing>
        </mc:Fallback>
      </mc:AlternateContent>
    </w:r>
  </w:p>
  <w:p w14:paraId="234AA0C8" w14:textId="77777777" w:rsidR="004C359C" w:rsidRDefault="004C359C">
    <w:pPr>
      <w:rPr>
        <w:sz w:val="16"/>
        <w:szCs w:val="16"/>
      </w:rPr>
    </w:pPr>
  </w:p>
  <w:p w14:paraId="0106D9B3" w14:textId="77777777" w:rsidR="004C359C" w:rsidRDefault="004C359C">
    <w:pPr>
      <w:rPr>
        <w:sz w:val="16"/>
        <w:szCs w:val="16"/>
      </w:rPr>
    </w:pPr>
  </w:p>
  <w:p w14:paraId="7EDA4E9D" w14:textId="77777777" w:rsidR="004C359C" w:rsidRDefault="004C359C">
    <w:pPr>
      <w:ind w:left="-18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7582" w14:textId="77777777" w:rsidR="006B7148" w:rsidRDefault="006B7148">
      <w:pPr>
        <w:spacing w:before="0" w:after="0" w:line="240" w:lineRule="auto"/>
      </w:pPr>
      <w:r>
        <w:separator/>
      </w:r>
    </w:p>
  </w:footnote>
  <w:footnote w:type="continuationSeparator" w:id="0">
    <w:p w14:paraId="7341836B" w14:textId="77777777" w:rsidR="006B7148" w:rsidRDefault="006B71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F1E7" w14:textId="77777777" w:rsidR="004C359C" w:rsidRDefault="00C77814">
    <w:pPr>
      <w:pBdr>
        <w:top w:val="nil"/>
        <w:left w:val="nil"/>
        <w:bottom w:val="nil"/>
        <w:right w:val="nil"/>
        <w:between w:val="nil"/>
      </w:pBdr>
      <w:tabs>
        <w:tab w:val="center" w:pos="4680"/>
        <w:tab w:val="right" w:pos="9360"/>
      </w:tabs>
      <w:spacing w:before="0" w:after="0" w:line="240" w:lineRule="auto"/>
      <w:ind w:left="-288"/>
      <w:rPr>
        <w:color w:val="000000"/>
      </w:rPr>
    </w:pPr>
    <w:r>
      <w:rPr>
        <w:noProof/>
        <w:color w:val="000000"/>
        <w:lang w:eastAsia="en-US"/>
      </w:rPr>
      <w:drawing>
        <wp:anchor distT="0" distB="0" distL="114300" distR="114300" simplePos="0" relativeHeight="251658240" behindDoc="0" locked="0" layoutInCell="1" hidden="0" allowOverlap="1" wp14:anchorId="29B59654" wp14:editId="3654E9B6">
          <wp:simplePos x="0" y="0"/>
          <wp:positionH relativeFrom="page">
            <wp:posOffset>635</wp:posOffset>
          </wp:positionH>
          <wp:positionV relativeFrom="page">
            <wp:posOffset>0</wp:posOffset>
          </wp:positionV>
          <wp:extent cx="7772400" cy="1638000"/>
          <wp:effectExtent l="0" t="0" r="0" b="0"/>
          <wp:wrapNone/>
          <wp:docPr id="3" name="image3.jp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jpg" descr="Background pattern&#10;&#10;Description automatically generated with low confidence"/>
                  <pic:cNvPicPr preferRelativeResize="0"/>
                </pic:nvPicPr>
                <pic:blipFill>
                  <a:blip r:embed="rId1"/>
                  <a:srcRect/>
                  <a:stretch>
                    <a:fillRect/>
                  </a:stretch>
                </pic:blipFill>
                <pic:spPr>
                  <a:xfrm>
                    <a:off x="0" y="0"/>
                    <a:ext cx="7772400" cy="163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43DD" w14:textId="77777777" w:rsidR="004C359C" w:rsidRDefault="00C77814">
    <w:pPr>
      <w:pBdr>
        <w:top w:val="nil"/>
        <w:left w:val="nil"/>
        <w:bottom w:val="nil"/>
        <w:right w:val="nil"/>
        <w:between w:val="nil"/>
      </w:pBdr>
      <w:tabs>
        <w:tab w:val="center" w:pos="4680"/>
        <w:tab w:val="right" w:pos="9360"/>
      </w:tabs>
      <w:spacing w:before="0" w:after="0" w:line="240" w:lineRule="auto"/>
      <w:ind w:left="-288"/>
      <w:rPr>
        <w:color w:val="000000"/>
      </w:rPr>
    </w:pPr>
    <w:r>
      <w:rPr>
        <w:noProof/>
        <w:color w:val="000000"/>
        <w:lang w:eastAsia="en-US"/>
      </w:rPr>
      <w:drawing>
        <wp:anchor distT="0" distB="0" distL="114300" distR="114300" simplePos="0" relativeHeight="251659264" behindDoc="0" locked="0" layoutInCell="1" hidden="0" allowOverlap="1" wp14:anchorId="7296B2BF" wp14:editId="1A543C1B">
          <wp:simplePos x="0" y="0"/>
          <wp:positionH relativeFrom="page">
            <wp:posOffset>16510</wp:posOffset>
          </wp:positionH>
          <wp:positionV relativeFrom="page">
            <wp:posOffset>0</wp:posOffset>
          </wp:positionV>
          <wp:extent cx="7773990" cy="1638000"/>
          <wp:effectExtent l="0" t="0" r="0" b="0"/>
          <wp:wrapNone/>
          <wp:docPr id="4" name="image3.jp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jpg" descr="Background pattern&#10;&#10;Description automatically generated with low confidence"/>
                  <pic:cNvPicPr preferRelativeResize="0"/>
                </pic:nvPicPr>
                <pic:blipFill>
                  <a:blip r:embed="rId1"/>
                  <a:srcRect/>
                  <a:stretch>
                    <a:fillRect/>
                  </a:stretch>
                </pic:blipFill>
                <pic:spPr>
                  <a:xfrm>
                    <a:off x="0" y="0"/>
                    <a:ext cx="7773990" cy="1638000"/>
                  </a:xfrm>
                  <a:prstGeom prst="rect">
                    <a:avLst/>
                  </a:prstGeom>
                  <a:ln/>
                </pic:spPr>
              </pic:pic>
            </a:graphicData>
          </a:graphic>
        </wp:anchor>
      </w:drawing>
    </w:r>
  </w:p>
  <w:p w14:paraId="248A3281"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64C041B3"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3EA54AC4"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663219C4"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2B1368DE"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p w14:paraId="22AADF5F" w14:textId="77777777" w:rsidR="004C359C" w:rsidRDefault="004C359C">
    <w:pPr>
      <w:pBdr>
        <w:top w:val="nil"/>
        <w:left w:val="nil"/>
        <w:bottom w:val="nil"/>
        <w:right w:val="nil"/>
        <w:between w:val="nil"/>
      </w:pBdr>
      <w:tabs>
        <w:tab w:val="center" w:pos="4680"/>
        <w:tab w:val="right" w:pos="9360"/>
      </w:tabs>
      <w:spacing w:before="0" w:after="0" w:line="240" w:lineRule="auto"/>
      <w:ind w:left="-288"/>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9C"/>
    <w:rsid w:val="002656A6"/>
    <w:rsid w:val="004218DA"/>
    <w:rsid w:val="004B53D9"/>
    <w:rsid w:val="004C359C"/>
    <w:rsid w:val="005813D4"/>
    <w:rsid w:val="005D2EE6"/>
    <w:rsid w:val="005F4F09"/>
    <w:rsid w:val="006B7148"/>
    <w:rsid w:val="007D771C"/>
    <w:rsid w:val="009D2249"/>
    <w:rsid w:val="00B22A3B"/>
    <w:rsid w:val="00C128C2"/>
    <w:rsid w:val="00C77814"/>
    <w:rsid w:val="00D34016"/>
    <w:rsid w:val="00D53F59"/>
    <w:rsid w:val="00E16ACF"/>
    <w:rsid w:val="00E6488E"/>
    <w:rsid w:val="00E64EFC"/>
    <w:rsid w:val="00F122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20D8"/>
  <w15:docId w15:val="{52837FEF-0DA2-41A0-9778-E2DF77E7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sz w:val="22"/>
        <w:szCs w:val="22"/>
        <w:lang w:val="en-US" w:eastAsia="en-CA" w:bidi="ar-SA"/>
      </w:rPr>
    </w:rPrDefault>
    <w:pPrDefault>
      <w:pPr>
        <w:spacing w:before="240" w:after="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E6488E"/>
    <w:rPr>
      <w:color w:val="0000FF"/>
      <w:u w:val="single"/>
    </w:rPr>
  </w:style>
  <w:style w:type="character" w:styleId="FollowedHyperlink">
    <w:name w:val="FollowedHyperlink"/>
    <w:basedOn w:val="DefaultParagraphFont"/>
    <w:uiPriority w:val="99"/>
    <w:semiHidden/>
    <w:unhideWhenUsed/>
    <w:rsid w:val="00581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liciesonline.ualberta.ca/PoliciesProcedures/Procedures/Petty%20Cash%20Procedure.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ualberta.ca/services/staff-service-centre/index.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online.ualberta.ca/PoliciesProcedures/Procedures/Petty-Cash-Procedure.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alberta.ca/services/staff-service-centre/index.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crystalwood</dc:creator>
  <cp:lastModifiedBy>cbizon</cp:lastModifiedBy>
  <cp:revision>2</cp:revision>
  <dcterms:created xsi:type="dcterms:W3CDTF">2023-12-04T22:31:00Z</dcterms:created>
  <dcterms:modified xsi:type="dcterms:W3CDTF">2023-12-04T22:31:00Z</dcterms:modified>
</cp:coreProperties>
</file>